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015C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29D5E07E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0D1212D9" w14:textId="7E370DC7" w:rsidR="00EF5A2D" w:rsidRPr="00537F95" w:rsidRDefault="00EF5A2D" w:rsidP="00EF5A2D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="00B0712B">
        <w:rPr>
          <w:rFonts w:ascii="Candara Light" w:hAnsi="Candara Light"/>
          <w:b/>
        </w:rPr>
        <w:t>Westside News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Town website and as courtesy to property owners within 500 feet</w:t>
      </w:r>
    </w:p>
    <w:p w14:paraId="0969D6D7" w14:textId="618E5332" w:rsidR="00EF5A2D" w:rsidRDefault="00EF5A2D" w:rsidP="00EF5A2D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in the Sunday, </w:t>
      </w:r>
      <w:r w:rsidR="00B0712B">
        <w:rPr>
          <w:rFonts w:ascii="Calibri" w:eastAsia="Times New Roman" w:hAnsi="Calibri" w:cs="Calibri"/>
          <w:spacing w:val="-5"/>
          <w:sz w:val="24"/>
          <w:szCs w:val="24"/>
        </w:rPr>
        <w:t>November 3,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 202</w:t>
      </w:r>
      <w:r>
        <w:rPr>
          <w:rFonts w:ascii="Calibri" w:eastAsia="Times New Roman" w:hAnsi="Calibri" w:cs="Calibri"/>
          <w:spacing w:val="-5"/>
          <w:sz w:val="24"/>
          <w:szCs w:val="24"/>
        </w:rPr>
        <w:t>4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edition of the </w:t>
      </w:r>
      <w:r w:rsidR="00B0712B">
        <w:rPr>
          <w:rFonts w:ascii="Calibri" w:eastAsia="Times New Roman" w:hAnsi="Calibri" w:cs="Calibri"/>
          <w:spacing w:val="-5"/>
          <w:sz w:val="24"/>
          <w:szCs w:val="24"/>
        </w:rPr>
        <w:t>Westside News</w:t>
      </w:r>
    </w:p>
    <w:p w14:paraId="3C63BEF0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59A0C5F1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07D696B4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4E603D4C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5D1C7881" w14:textId="77777777" w:rsidR="00EF5A2D" w:rsidRPr="00081C97" w:rsidRDefault="00EF5A2D" w:rsidP="00EF5A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47DC49" w14:textId="59B6E1CF" w:rsidR="00EF5A2D" w:rsidRPr="00081C97" w:rsidRDefault="00EF5A2D" w:rsidP="00EF5A2D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 xml:space="preserve">Town Hall at 3710 Lake Road, Clarkson, New York 14430, on Tuesday, </w:t>
      </w:r>
      <w:r w:rsidR="00B0712B">
        <w:rPr>
          <w:rFonts w:ascii="Calibri" w:hAnsi="Calibri" w:cs="Calibri"/>
          <w:color w:val="auto"/>
          <w:spacing w:val="-5"/>
          <w:sz w:val="24"/>
          <w:szCs w:val="24"/>
        </w:rPr>
        <w:t>November</w:t>
      </w:r>
      <w:r w:rsidR="00120740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="00B0712B">
        <w:rPr>
          <w:rFonts w:ascii="Calibri" w:hAnsi="Calibri" w:cs="Calibri"/>
          <w:color w:val="auto"/>
          <w:spacing w:val="-5"/>
          <w:sz w:val="24"/>
          <w:szCs w:val="24"/>
        </w:rPr>
        <w:t>19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2024, at 7:00pm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13ECDA88" w14:textId="77777777" w:rsidR="00B0712B" w:rsidRPr="00B0712B" w:rsidRDefault="00B0712B" w:rsidP="00B0712B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B0712B">
        <w:rPr>
          <w:rFonts w:ascii="Calibri" w:eastAsiaTheme="majorEastAsia" w:hAnsi="Calibri" w:cs="Calibri"/>
          <w:spacing w:val="-5"/>
          <w:sz w:val="24"/>
          <w:szCs w:val="24"/>
        </w:rPr>
        <w:t>Applicant: John Lemke</w:t>
      </w:r>
    </w:p>
    <w:p w14:paraId="00885A98" w14:textId="77777777" w:rsidR="00B0712B" w:rsidRPr="00B0712B" w:rsidRDefault="00B0712B" w:rsidP="00B0712B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B0712B">
        <w:rPr>
          <w:rFonts w:ascii="Calibri" w:eastAsiaTheme="majorEastAsia" w:hAnsi="Calibri" w:cs="Calibri"/>
          <w:spacing w:val="-5"/>
          <w:sz w:val="24"/>
          <w:szCs w:val="24"/>
        </w:rPr>
        <w:t>Property Owner: John Lemke</w:t>
      </w:r>
    </w:p>
    <w:p w14:paraId="0A081BC4" w14:textId="1059531F" w:rsidR="00B0712B" w:rsidRPr="00B0712B" w:rsidRDefault="00B0712B" w:rsidP="00B0712B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B0712B">
        <w:rPr>
          <w:rFonts w:ascii="Calibri" w:eastAsiaTheme="majorEastAsia" w:hAnsi="Calibri" w:cs="Calibri"/>
          <w:spacing w:val="-5"/>
          <w:sz w:val="24"/>
          <w:szCs w:val="24"/>
        </w:rPr>
        <w:t xml:space="preserve">Address: Ridge Rd </w:t>
      </w:r>
      <w:r>
        <w:rPr>
          <w:rFonts w:ascii="Calibri" w:eastAsiaTheme="majorEastAsia" w:hAnsi="Calibri" w:cs="Calibri"/>
          <w:spacing w:val="-5"/>
          <w:sz w:val="24"/>
          <w:szCs w:val="24"/>
        </w:rPr>
        <w:t xml:space="preserve">and Gallop Road Southwest </w:t>
      </w:r>
      <w:r w:rsidR="00E953E1">
        <w:rPr>
          <w:rFonts w:ascii="Calibri" w:eastAsiaTheme="majorEastAsia" w:hAnsi="Calibri" w:cs="Calibri"/>
          <w:spacing w:val="-5"/>
          <w:sz w:val="24"/>
          <w:szCs w:val="24"/>
        </w:rPr>
        <w:t>corner of intersection</w:t>
      </w:r>
    </w:p>
    <w:p w14:paraId="741DD790" w14:textId="77777777" w:rsidR="00B0712B" w:rsidRPr="00B0712B" w:rsidRDefault="00B0712B" w:rsidP="00B0712B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B0712B">
        <w:rPr>
          <w:rFonts w:ascii="Calibri" w:eastAsiaTheme="majorEastAsia" w:hAnsi="Calibri" w:cs="Calibri"/>
          <w:spacing w:val="-5"/>
          <w:sz w:val="24"/>
          <w:szCs w:val="24"/>
        </w:rPr>
        <w:t>Tax ID: 070-01-1-26.11</w:t>
      </w:r>
    </w:p>
    <w:p w14:paraId="37E39ED8" w14:textId="77777777" w:rsidR="00B0712B" w:rsidRPr="00B0712B" w:rsidRDefault="00B0712B" w:rsidP="00B0712B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B0712B">
        <w:rPr>
          <w:rFonts w:ascii="Calibri" w:eastAsiaTheme="majorEastAsia" w:hAnsi="Calibri" w:cs="Calibri"/>
          <w:spacing w:val="-5"/>
          <w:sz w:val="24"/>
          <w:szCs w:val="24"/>
        </w:rPr>
        <w:t>Acres: 13.9</w:t>
      </w:r>
    </w:p>
    <w:p w14:paraId="32519983" w14:textId="77777777" w:rsidR="00B0712B" w:rsidRPr="00B0712B" w:rsidRDefault="00B0712B" w:rsidP="00B0712B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B0712B">
        <w:rPr>
          <w:rFonts w:ascii="Calibri" w:eastAsiaTheme="majorEastAsia" w:hAnsi="Calibri" w:cs="Calibri"/>
          <w:spacing w:val="-5"/>
          <w:sz w:val="24"/>
          <w:szCs w:val="24"/>
        </w:rPr>
        <w:t>Applicant requesting approval to subdivide the existing 13.9-acre parcel into eight building lots to be sold.</w:t>
      </w:r>
    </w:p>
    <w:p w14:paraId="0F23DC50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6DC79006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1BED2168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327438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4457A84E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71E08CC7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E85A355" w14:textId="33BBA4FE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  <w:r w:rsidR="00B0712B">
        <w:rPr>
          <w:rFonts w:ascii="Calibri" w:eastAsia="Times New Roman" w:hAnsi="Calibri" w:cs="Calibri"/>
          <w:spacing w:val="-5"/>
          <w:sz w:val="24"/>
          <w:szCs w:val="24"/>
        </w:rPr>
        <w:t xml:space="preserve"> 10/23/2024</w:t>
      </w:r>
    </w:p>
    <w:p w14:paraId="64C07B0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2B696F9F" w14:textId="36AC965B" w:rsidR="00EF5A2D" w:rsidRPr="009A5923" w:rsidRDefault="00B0712B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>
        <w:rPr>
          <w:rFonts w:ascii="Calibri" w:eastAsia="Times New Roman" w:hAnsi="Calibri" w:cs="Calibri"/>
          <w:spacing w:val="-5"/>
          <w:sz w:val="24"/>
          <w:szCs w:val="24"/>
        </w:rPr>
        <w:t xml:space="preserve">Kevin Moore, </w:t>
      </w:r>
      <w:r w:rsidR="00EF5A2D"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Building </w:t>
      </w:r>
      <w:r w:rsidR="00CC7039">
        <w:rPr>
          <w:rFonts w:ascii="Calibri" w:eastAsia="Times New Roman" w:hAnsi="Calibri" w:cs="Calibri"/>
          <w:spacing w:val="-5"/>
          <w:sz w:val="24"/>
          <w:szCs w:val="24"/>
        </w:rPr>
        <w:t>D</w:t>
      </w:r>
      <w:r w:rsidR="00EF5A2D" w:rsidRPr="009A5923">
        <w:rPr>
          <w:rFonts w:ascii="Calibri" w:eastAsia="Times New Roman" w:hAnsi="Calibri" w:cs="Calibri"/>
          <w:spacing w:val="-5"/>
          <w:sz w:val="24"/>
          <w:szCs w:val="24"/>
        </w:rPr>
        <w:t>epartment</w:t>
      </w:r>
    </w:p>
    <w:p w14:paraId="4F0750E0" w14:textId="77777777" w:rsidR="00EF5A2D" w:rsidRDefault="00EF5A2D"/>
    <w:sectPr w:rsidR="00EF5A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3ABC" w14:textId="77777777" w:rsidR="00EF5A2D" w:rsidRDefault="00EF5A2D" w:rsidP="00EF5A2D">
      <w:pPr>
        <w:spacing w:after="0" w:line="240" w:lineRule="auto"/>
      </w:pPr>
      <w:r>
        <w:separator/>
      </w:r>
    </w:p>
  </w:endnote>
  <w:endnote w:type="continuationSeparator" w:id="0">
    <w:p w14:paraId="0F6701CC" w14:textId="77777777" w:rsidR="00EF5A2D" w:rsidRDefault="00EF5A2D" w:rsidP="00E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279EB" w14:textId="77777777" w:rsidR="00EF5A2D" w:rsidRDefault="00EF5A2D" w:rsidP="00EF5A2D">
      <w:pPr>
        <w:spacing w:after="0" w:line="240" w:lineRule="auto"/>
      </w:pPr>
      <w:r>
        <w:separator/>
      </w:r>
    </w:p>
  </w:footnote>
  <w:footnote w:type="continuationSeparator" w:id="0">
    <w:p w14:paraId="229C3321" w14:textId="77777777" w:rsidR="00EF5A2D" w:rsidRDefault="00EF5A2D" w:rsidP="00E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EA41" w14:textId="77777777" w:rsidR="00EF5A2D" w:rsidRDefault="00EF5A2D" w:rsidP="00EF5A2D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2C5BC" wp14:editId="69A89C8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274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9E214" wp14:editId="38B2D67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7392A9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8CE1DC1" w14:textId="77777777" w:rsidR="00EF5A2D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46587670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AC49428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274AAD4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CA813A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3CC4B6F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7F76D875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E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2C7392A9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8CE1DC1" w14:textId="77777777" w:rsidR="00EF5A2D" w:rsidRDefault="00EF5A2D" w:rsidP="00EF5A2D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46587670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AC49428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274AAD4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CA813A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3CC4B6F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7F76D875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3FDB15E2" wp14:editId="52E359D7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CACBEB" w14:textId="77777777" w:rsidR="00EF5A2D" w:rsidRDefault="00E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D"/>
    <w:rsid w:val="00120740"/>
    <w:rsid w:val="00601397"/>
    <w:rsid w:val="008351AB"/>
    <w:rsid w:val="00B0712B"/>
    <w:rsid w:val="00CC7039"/>
    <w:rsid w:val="00CF1573"/>
    <w:rsid w:val="00E953E1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376"/>
  <w15:chartTrackingRefBased/>
  <w15:docId w15:val="{90E7FBA2-D74E-44F6-8139-C0C52D8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5A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F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A2D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EF5A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5A2D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F5A2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2D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E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160</Words>
  <Characters>861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Susan Henshaw</cp:lastModifiedBy>
  <cp:revision>3</cp:revision>
  <cp:lastPrinted>2024-10-23T19:25:00Z</cp:lastPrinted>
  <dcterms:created xsi:type="dcterms:W3CDTF">2024-10-23T19:58:00Z</dcterms:created>
  <dcterms:modified xsi:type="dcterms:W3CDTF">2024-10-24T12:53:00Z</dcterms:modified>
</cp:coreProperties>
</file>